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13927F29" w:rsidR="00C26D74" w:rsidRPr="00E155A0" w:rsidRDefault="00C26D74" w:rsidP="00266396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</w:t>
                            </w:r>
                            <w:r w:rsidR="00767DDD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E6FE3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DIN POIANA</w:t>
                            </w:r>
                          </w:p>
                          <w:p w14:paraId="12845BFA" w14:textId="4857A662" w:rsidR="00C26D74" w:rsidRPr="00B04ACC" w:rsidRDefault="00266396" w:rsidP="00266396">
                            <w:pPr>
                              <w:pStyle w:val="cvgsua"/>
                              <w:spacing w:line="555" w:lineRule="atLeast"/>
                              <w:ind w:left="720" w:firstLine="720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="00C26D74"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13927F29" w:rsidR="00C26D74" w:rsidRPr="00E155A0" w:rsidRDefault="00C26D74" w:rsidP="00266396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</w:t>
                      </w:r>
                      <w:r w:rsidR="00767DDD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 xml:space="preserve"> </w:t>
                      </w:r>
                      <w:r w:rsidR="003E6FE3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DIN POIANA</w:t>
                      </w:r>
                    </w:p>
                    <w:p w14:paraId="12845BFA" w14:textId="4857A662" w:rsidR="00C26D74" w:rsidRPr="00B04ACC" w:rsidRDefault="00266396" w:rsidP="00266396">
                      <w:pPr>
                        <w:pStyle w:val="cvgsua"/>
                        <w:spacing w:line="555" w:lineRule="atLeast"/>
                        <w:ind w:left="720" w:firstLine="720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="00C26D74"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79DFC4EC" w14:textId="4A5DCD94" w:rsidR="003E635E" w:rsidRDefault="003E635E" w:rsidP="00737F77">
      <w:pPr>
        <w:tabs>
          <w:tab w:val="left" w:pos="2540"/>
        </w:tabs>
      </w:pPr>
    </w:p>
    <w:p w14:paraId="4B26283A" w14:textId="0BA49297" w:rsidR="003E635E" w:rsidRDefault="000362CA" w:rsidP="00737F77">
      <w:pPr>
        <w:tabs>
          <w:tab w:val="left" w:pos="2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E188B" wp14:editId="19DFF35F">
                <wp:simplePos x="0" y="0"/>
                <wp:positionH relativeFrom="margin">
                  <wp:posOffset>-46355</wp:posOffset>
                </wp:positionH>
                <wp:positionV relativeFrom="paragraph">
                  <wp:posOffset>28575</wp:posOffset>
                </wp:positionV>
                <wp:extent cx="6177280" cy="871220"/>
                <wp:effectExtent l="19050" t="19050" r="33020" b="43180"/>
                <wp:wrapNone/>
                <wp:docPr id="1762090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280" cy="87122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B42CEA" w14:textId="1A801BFD" w:rsidR="00737F77" w:rsidRPr="003E635E" w:rsidRDefault="00737F77" w:rsidP="00737F77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3E635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MENIU </w:t>
                            </w:r>
                            <w:r w:rsidR="004B78A4" w:rsidRPr="003E635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PLATINUM</w:t>
                            </w:r>
                          </w:p>
                          <w:p w14:paraId="1A54A757" w14:textId="66477AA1" w:rsidR="00294D88" w:rsidRPr="003E635E" w:rsidRDefault="00266396" w:rsidP="00294D88">
                            <w:pPr>
                              <w:jc w:val="center"/>
                            </w:pP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10</w:t>
                            </w:r>
                            <w:r w:rsidR="00084703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4.89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737F77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euro / pers.</w:t>
                            </w:r>
                            <w:r w:rsidR="00294D88" w:rsidRPr="00294D8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294D88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(TVA</w:t>
                            </w:r>
                            <w:r w:rsidR="00B61F54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294D88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</w:p>
                          <w:p w14:paraId="1F2BDE02" w14:textId="3CA478B7" w:rsidR="00737F77" w:rsidRPr="003E635E" w:rsidRDefault="00737F77" w:rsidP="00737F77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188B" id="_x0000_s1027" type="#_x0000_t202" style="position:absolute;margin-left:-3.65pt;margin-top:2.25pt;width:486.4pt;height:6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" filled="f" strokecolor="#538135 [2409]" strokeweight="4pt">
                <v:stroke linestyle="thinThin"/>
                <v:textbox>
                  <w:txbxContent>
                    <w:p w14:paraId="54B42CEA" w14:textId="1A801BFD" w:rsidR="00737F77" w:rsidRPr="003E635E" w:rsidRDefault="00737F77" w:rsidP="00737F77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 w:rsidRPr="003E635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MENIU </w:t>
                      </w:r>
                      <w:r w:rsidR="004B78A4" w:rsidRPr="003E635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>PLATINUM</w:t>
                      </w:r>
                    </w:p>
                    <w:p w14:paraId="1A54A757" w14:textId="66477AA1" w:rsidR="00294D88" w:rsidRPr="003E635E" w:rsidRDefault="00266396" w:rsidP="00294D88">
                      <w:pPr>
                        <w:jc w:val="center"/>
                      </w:pP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10</w:t>
                      </w:r>
                      <w:r w:rsidR="00084703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4.89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737F77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euro / pers.</w:t>
                      </w:r>
                      <w:r w:rsidR="00294D88" w:rsidRPr="00294D8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294D88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(TVA</w:t>
                      </w:r>
                      <w:r w:rsidR="00B61F54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294D88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</w:p>
                    <w:p w14:paraId="1F2BDE02" w14:textId="3CA478B7" w:rsidR="00737F77" w:rsidRPr="003E635E" w:rsidRDefault="00737F77" w:rsidP="00737F77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1A68E" w14:textId="68D76A77" w:rsidR="00737F77" w:rsidRDefault="00737F77" w:rsidP="00737F77">
      <w:pPr>
        <w:tabs>
          <w:tab w:val="left" w:pos="2540"/>
        </w:tabs>
      </w:pPr>
    </w:p>
    <w:p w14:paraId="194F5A16" w14:textId="7A59706E" w:rsidR="00737F77" w:rsidRDefault="00737F77" w:rsidP="00737F77">
      <w:pPr>
        <w:tabs>
          <w:tab w:val="left" w:pos="2540"/>
        </w:tabs>
      </w:pPr>
    </w:p>
    <w:p w14:paraId="6CE97ED9" w14:textId="5CE15075" w:rsidR="00737F77" w:rsidRDefault="00737F77" w:rsidP="00737F77">
      <w:pPr>
        <w:tabs>
          <w:tab w:val="left" w:pos="2540"/>
        </w:tabs>
      </w:pPr>
    </w:p>
    <w:p w14:paraId="6A41D862" w14:textId="29763C37" w:rsidR="00737F77" w:rsidRPr="00737F77" w:rsidRDefault="00737F77" w:rsidP="00737F77"/>
    <w:p w14:paraId="3F25E0A0" w14:textId="727BE424" w:rsidR="00737F77" w:rsidRPr="00737F77" w:rsidRDefault="00737F77" w:rsidP="00737F77"/>
    <w:p w14:paraId="18F8E84E" w14:textId="7BEE2058" w:rsidR="00737F77" w:rsidRPr="00737F77" w:rsidRDefault="000362CA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2F8D4" wp14:editId="36BEF727">
                <wp:simplePos x="0" y="0"/>
                <wp:positionH relativeFrom="margin">
                  <wp:posOffset>-83127</wp:posOffset>
                </wp:positionH>
                <wp:positionV relativeFrom="paragraph">
                  <wp:posOffset>102746</wp:posOffset>
                </wp:positionV>
                <wp:extent cx="3200400" cy="7148946"/>
                <wp:effectExtent l="0" t="0" r="19050" b="13970"/>
                <wp:wrapNone/>
                <wp:docPr id="874955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148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FA666" w14:textId="77777777" w:rsidR="00965778" w:rsidRPr="00930241" w:rsidRDefault="00965778" w:rsidP="00965778">
                            <w:pPr>
                              <w:pStyle w:val="Heading3"/>
                              <w:rPr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Primirea </w:t>
                            </w:r>
                            <w:r w:rsidRPr="00930241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invitaților</w:t>
                            </w:r>
                          </w:p>
                          <w:p w14:paraId="0D0F5FE3" w14:textId="7CD09A7B" w:rsidR="00965778" w:rsidRPr="00930241" w:rsidRDefault="00767DDD" w:rsidP="00965778">
                            <w:pPr>
                              <w:pStyle w:val="NormalWeb"/>
                            </w:pPr>
                            <w:r>
                              <w:t xml:space="preserve">Prosecco </w:t>
                            </w:r>
                            <w:r w:rsidR="00965778" w:rsidRPr="00930241">
                              <w:t>de bun venit</w:t>
                            </w:r>
                            <w:r>
                              <w:t xml:space="preserve"> </w:t>
                            </w:r>
                            <w:r w:rsidR="00965778" w:rsidRPr="00930241">
                              <w:br/>
                              <w:t xml:space="preserve">Mix crocant de alune, covrigei și fistic – </w:t>
                            </w:r>
                            <w:r w:rsidR="00965778" w:rsidRPr="00930241">
                              <w:rPr>
                                <w:rStyle w:val="Strong"/>
                              </w:rPr>
                              <w:t>20g/persoană</w:t>
                            </w:r>
                            <w:r w:rsidR="00965778" w:rsidRPr="00930241">
                              <w:br/>
                              <w:t xml:space="preserve">Bar elegant cu fructe proaspete de sezon – </w:t>
                            </w:r>
                            <w:r w:rsidR="00965778" w:rsidRPr="00930241">
                              <w:rPr>
                                <w:rStyle w:val="Strong"/>
                              </w:rPr>
                              <w:t>100g/persoană</w:t>
                            </w:r>
                            <w:r w:rsidR="00965778" w:rsidRPr="00930241">
                              <w:t xml:space="preserve"> </w:t>
                            </w:r>
                            <w:r w:rsidR="00965778" w:rsidRPr="00930241">
                              <w:rPr>
                                <w:rStyle w:val="Emphasis"/>
                              </w:rPr>
                              <w:t>(dispus pe platouri tematice, decor natural)</w:t>
                            </w:r>
                          </w:p>
                          <w:p w14:paraId="26FF1CC9" w14:textId="77777777" w:rsidR="008A66BA" w:rsidRPr="00930241" w:rsidRDefault="008A66BA" w:rsidP="008A66BA">
                            <w:pPr>
                              <w:pStyle w:val="Heading3"/>
                              <w:rPr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Aperitiv – Gourmet / Fusion</w:t>
                            </w:r>
                            <w:r w:rsidRPr="009302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241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(10 piese/persoană – aprox. 400g)</w:t>
                            </w:r>
                          </w:p>
                          <w:p w14:paraId="0651E944" w14:textId="5894BB2E" w:rsidR="008A66BA" w:rsidRPr="00930241" w:rsidRDefault="008A66BA" w:rsidP="008A66BA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Trio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brânzeturi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fine: Brie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trufat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Pecorino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maturat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cremă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Roquefort,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smochine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confiate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Piept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rață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afumat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 rucola cu chutney de mango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piper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roz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Tartă</w:t>
                            </w:r>
                            <w:proofErr w:type="spellEnd"/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crocantă</w:t>
                            </w:r>
                            <w:proofErr w:type="spellEnd"/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cremă</w:t>
                            </w:r>
                            <w:proofErr w:type="spellEnd"/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de avocado</w:t>
                            </w:r>
                            <w:r w:rsidR="0065091D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prepeliță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aromatizat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trufe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icre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rosii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Brânză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capră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coaptă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crustă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fistic,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glazurată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miere</w:t>
                            </w:r>
                            <w:proofErr w:type="spellEnd"/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Vol-au-vent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ciuperci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pădure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trufe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negre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gratinate cu mozzarella di bufala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Involtini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curcan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cremă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brânză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maturată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ierburi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Provence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Ceviche de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doradă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grapefruit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roz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dressing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coriandru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pe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lingura</w:t>
                            </w:r>
                            <w:proofErr w:type="spellEnd"/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aluat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Tartar de ton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roșu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avocado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lime, pe disc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orez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ulada</w:t>
                            </w:r>
                            <w:proofErr w:type="spellEnd"/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vita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prosciutto crudo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cremă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hrean</w:t>
                            </w:r>
                            <w:proofErr w:type="spellEnd"/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baby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spanac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4639077A" w14:textId="435CDD99" w:rsidR="00737F77" w:rsidRPr="00930241" w:rsidRDefault="009A1249" w:rsidP="009A124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Mini tarte Tatin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sărată</w:t>
                            </w:r>
                            <w:proofErr w:type="spellEnd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cu confit de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rață</w:t>
                            </w:r>
                            <w:proofErr w:type="spellEnd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ceapă</w:t>
                            </w:r>
                            <w:proofErr w:type="spellEnd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caramelizată</w:t>
                            </w:r>
                            <w:proofErr w:type="spellEnd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vin de Porto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F8D4" id="Text Box 3" o:spid="_x0000_s1028" type="#_x0000_t202" style="position:absolute;margin-left:-6.55pt;margin-top:8.1pt;width:252pt;height:56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" filled="f" strokeweight=".5pt">
                <v:textbox>
                  <w:txbxContent>
                    <w:p w14:paraId="262FA666" w14:textId="77777777" w:rsidR="00965778" w:rsidRPr="00930241" w:rsidRDefault="00965778" w:rsidP="00965778">
                      <w:pPr>
                        <w:pStyle w:val="Heading3"/>
                        <w:rPr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 xml:space="preserve">Primirea </w:t>
                      </w:r>
                      <w:r w:rsidRPr="00930241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invitaților</w:t>
                      </w:r>
                    </w:p>
                    <w:p w14:paraId="0D0F5FE3" w14:textId="7CD09A7B" w:rsidR="00965778" w:rsidRPr="00930241" w:rsidRDefault="00767DDD" w:rsidP="00965778">
                      <w:pPr>
                        <w:pStyle w:val="NormalWeb"/>
                      </w:pPr>
                      <w:r>
                        <w:t xml:space="preserve">Prosecco </w:t>
                      </w:r>
                      <w:r w:rsidR="00965778" w:rsidRPr="00930241">
                        <w:t>de bun venit</w:t>
                      </w:r>
                      <w:r>
                        <w:t xml:space="preserve"> </w:t>
                      </w:r>
                      <w:r w:rsidR="00965778" w:rsidRPr="00930241">
                        <w:br/>
                        <w:t xml:space="preserve">Mix crocant de alune, covrigei și fistic – </w:t>
                      </w:r>
                      <w:r w:rsidR="00965778" w:rsidRPr="00930241">
                        <w:rPr>
                          <w:rStyle w:val="Strong"/>
                        </w:rPr>
                        <w:t>20g/persoană</w:t>
                      </w:r>
                      <w:r w:rsidR="00965778" w:rsidRPr="00930241">
                        <w:br/>
                        <w:t xml:space="preserve">Bar elegant cu fructe proaspete de sezon – </w:t>
                      </w:r>
                      <w:r w:rsidR="00965778" w:rsidRPr="00930241">
                        <w:rPr>
                          <w:rStyle w:val="Strong"/>
                        </w:rPr>
                        <w:t>100g/persoană</w:t>
                      </w:r>
                      <w:r w:rsidR="00965778" w:rsidRPr="00930241">
                        <w:t xml:space="preserve"> </w:t>
                      </w:r>
                      <w:r w:rsidR="00965778" w:rsidRPr="00930241">
                        <w:rPr>
                          <w:rStyle w:val="Emphasis"/>
                        </w:rPr>
                        <w:t>(dispus pe platouri tematice, decor natural)</w:t>
                      </w:r>
                    </w:p>
                    <w:p w14:paraId="26FF1CC9" w14:textId="77777777" w:rsidR="008A66BA" w:rsidRPr="00930241" w:rsidRDefault="008A66BA" w:rsidP="008A66BA">
                      <w:pPr>
                        <w:pStyle w:val="Heading3"/>
                        <w:rPr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Aperitiv – Gourmet / Fusion</w:t>
                      </w:r>
                      <w:r w:rsidRPr="009302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30241">
                        <w:rPr>
                          <w:rStyle w:val="Emphasis"/>
                          <w:sz w:val="24"/>
                          <w:szCs w:val="24"/>
                        </w:rPr>
                        <w:t>(10 piese/persoană – aprox. 400g)</w:t>
                      </w:r>
                    </w:p>
                    <w:p w14:paraId="0651E944" w14:textId="5894BB2E" w:rsidR="008A66BA" w:rsidRPr="00930241" w:rsidRDefault="008A66BA" w:rsidP="008A66BA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Trio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brânzeturi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fine: Brie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trufat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Pecorino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maturat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cremă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Roquefort,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smochine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confiate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Piept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rață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afumat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 rucola cu chutney de mango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piper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Tartă</w:t>
                      </w:r>
                      <w:proofErr w:type="spellEnd"/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crocantă</w:t>
                      </w:r>
                      <w:proofErr w:type="spellEnd"/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cremă</w:t>
                      </w:r>
                      <w:proofErr w:type="spellEnd"/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de avocado</w:t>
                      </w:r>
                      <w:r w:rsidR="0065091D"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prepeliță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aromatizat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trufe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icre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rosii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Brânză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capră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coaptă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crustă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fistic,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glazurată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miere</w:t>
                      </w:r>
                      <w:proofErr w:type="spellEnd"/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Vol-au-vent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ciuperci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pădure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trufe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negre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gratinate cu mozzarella di bufala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Involtini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curcan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cremă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brânză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maturată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ierburi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Provence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Ceviche de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doradă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grapefruit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dressing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coriandru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pe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lingura</w:t>
                      </w:r>
                      <w:proofErr w:type="spellEnd"/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Tartar de ton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roșu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avocado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lime, pe disc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orez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ulada</w:t>
                      </w:r>
                      <w:proofErr w:type="spellEnd"/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vita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prosciutto crudo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cremă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hrean</w:t>
                      </w:r>
                      <w:proofErr w:type="spellEnd"/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baby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spanac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4639077A" w14:textId="435CDD99" w:rsidR="00737F77" w:rsidRPr="00930241" w:rsidRDefault="009A1249" w:rsidP="009A124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Mini tarte Tatin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sărată</w:t>
                      </w:r>
                      <w:proofErr w:type="spellEnd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cu confit de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rață</w:t>
                      </w:r>
                      <w:proofErr w:type="spellEnd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ceapă</w:t>
                      </w:r>
                      <w:proofErr w:type="spellEnd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caramelizată</w:t>
                      </w:r>
                      <w:proofErr w:type="spellEnd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vin de Porto</w:t>
                      </w: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30g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4DB19" wp14:editId="7DE97638">
                <wp:simplePos x="0" y="0"/>
                <wp:positionH relativeFrom="column">
                  <wp:posOffset>3206338</wp:posOffset>
                </wp:positionH>
                <wp:positionV relativeFrom="paragraph">
                  <wp:posOffset>78996</wp:posOffset>
                </wp:positionV>
                <wp:extent cx="2885440" cy="7148945"/>
                <wp:effectExtent l="0" t="0" r="10160" b="13970"/>
                <wp:wrapNone/>
                <wp:docPr id="1686183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148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41C0A" w14:textId="6016EECC" w:rsidR="009261A9" w:rsidRPr="00930241" w:rsidRDefault="009261A9" w:rsidP="009261A9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Pește </w:t>
                            </w:r>
                          </w:p>
                          <w:p w14:paraId="2C1520FF" w14:textId="4E9C7C76" w:rsidR="009A1249" w:rsidRPr="00930241" w:rsidRDefault="009261A9" w:rsidP="009A1249">
                            <w:pPr>
                              <w:spacing w:before="100" w:beforeAutospacing="1" w:after="100" w:afterAutospacing="1"/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File de doradă regală la cuptor, servit cu un crevete Black Tiger</w:t>
                            </w:r>
                            <w:r w:rsidR="009A1249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,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flambat în sos de vin alb și unt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150g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Cremă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de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mazăre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fină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cu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ulei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de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mentă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și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lime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60g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Fondant de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morcov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cu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miere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de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salcâm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și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anason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stelat</w:t>
                            </w:r>
                            <w:proofErr w:type="spellEnd"/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40g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Chips de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aluat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 cu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semințe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și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flori</w:t>
                            </w:r>
                            <w:proofErr w:type="spellEnd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comestibile</w:t>
                            </w:r>
                            <w:proofErr w:type="spellEnd"/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30g</w:t>
                            </w:r>
                          </w:p>
                          <w:p w14:paraId="2DD41ED6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Preparat Tradițional-300g/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persoană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DAFBD5A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varză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bacon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(~4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160g,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80g,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30g, bacon – 20g,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10g)</w:t>
                            </w:r>
                          </w:p>
                          <w:p w14:paraId="141F2295" w14:textId="52E1660F" w:rsidR="009261A9" w:rsidRPr="00930241" w:rsidRDefault="009261A9" w:rsidP="009A1249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Fel Principal </w:t>
                            </w:r>
                          </w:p>
                          <w:p w14:paraId="097E67C1" w14:textId="7D6B40A6" w:rsidR="009261A9" w:rsidRPr="00930241" w:rsidRDefault="009261A9" w:rsidP="009261A9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Mușchiuleț de vită maturat, aromat cu ulei de trufe, servit cu sos catifelat de hribi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160g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Buchet de sparanghel învelit în prosciutto crudo, alături de piure fin de batat </w:t>
                            </w:r>
                            <w:r w:rsidR="006E528D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(cartof dulce)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120g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Salată de rucola cu roșii cherry, scaglie de parmezan și dressing de citrice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80g</w:t>
                            </w:r>
                          </w:p>
                          <w:p w14:paraId="4451899C" w14:textId="77777777" w:rsidR="009261A9" w:rsidRPr="00930241" w:rsidRDefault="009261A9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Desert</w:t>
                            </w:r>
                          </w:p>
                          <w:p w14:paraId="0718EC42" w14:textId="70E57D56" w:rsidR="009261A9" w:rsidRPr="00930241" w:rsidRDefault="009261A9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Tortul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mirilor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machetă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decorativă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Start w:id="0" w:name="_Hlk201945289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poate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fi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ușor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personalizată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tematic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;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cererile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decoruri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elaborate pot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aduce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costuri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suplimentare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)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bookmarkEnd w:id="0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Desert individual (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monoporcție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) – </w:t>
                            </w:r>
                            <w:r w:rsidRPr="00767D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1</w:t>
                            </w:r>
                            <w:r w:rsidR="00930241" w:rsidRPr="00767D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767D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/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DB19" id="_x0000_s1029" type="#_x0000_t202" style="position:absolute;margin-left:252.45pt;margin-top:6.2pt;width:227.2pt;height:56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" filled="f" strokeweight=".5pt">
                <v:textbox>
                  <w:txbxContent>
                    <w:p w14:paraId="7B041C0A" w14:textId="6016EECC" w:rsidR="009261A9" w:rsidRPr="00930241" w:rsidRDefault="009261A9" w:rsidP="009261A9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 xml:space="preserve">Pește </w:t>
                      </w:r>
                    </w:p>
                    <w:p w14:paraId="2C1520FF" w14:textId="4E9C7C76" w:rsidR="009A1249" w:rsidRPr="00930241" w:rsidRDefault="009261A9" w:rsidP="009A1249">
                      <w:pPr>
                        <w:spacing w:before="100" w:beforeAutospacing="1" w:after="100" w:afterAutospacing="1"/>
                        <w:rPr>
                          <w:rStyle w:val="Strong"/>
                          <w:rFonts w:ascii="Times New Roman" w:hAnsi="Times New Roman" w:cs="Times New Roman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File de doradă regală la cuptor, servit cu un crevete Black Tiger</w:t>
                      </w:r>
                      <w:r w:rsidR="009A1249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,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flambat în sos de vin alb și unt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150g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Cremă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de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mazăre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fină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cu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ulei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de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mentă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și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lime</w:t>
                      </w:r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</w:rPr>
                        <w:t>60g</w:t>
                      </w:r>
                      <w:r w:rsidR="009A1249" w:rsidRPr="00930241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Fondant de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morcov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cu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miere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de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salcâm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și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anason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stelat</w:t>
                      </w:r>
                      <w:proofErr w:type="spellEnd"/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9A1249" w:rsidRPr="00930241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</w:rPr>
                        <w:t>40g</w:t>
                      </w:r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Chips de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aluat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 cu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semințe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și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flori</w:t>
                      </w:r>
                      <w:proofErr w:type="spellEnd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comestibile</w:t>
                      </w:r>
                      <w:proofErr w:type="spellEnd"/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</w:rPr>
                        <w:t>30g</w:t>
                      </w:r>
                    </w:p>
                    <w:p w14:paraId="2DD41ED6" w14:textId="77777777" w:rsidR="00930241" w:rsidRPr="00930241" w:rsidRDefault="00930241" w:rsidP="009302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Preparat Tradițional-300g/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persoană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DAFBD5A" w14:textId="77777777" w:rsidR="00930241" w:rsidRPr="00930241" w:rsidRDefault="00930241" w:rsidP="00930241">
                      <w:pPr>
                        <w:pStyle w:val="NoSpacing"/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bacon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(~4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160g,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80g,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30g, bacon – 20g,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10g)</w:t>
                      </w:r>
                    </w:p>
                    <w:p w14:paraId="141F2295" w14:textId="52E1660F" w:rsidR="009261A9" w:rsidRPr="00930241" w:rsidRDefault="009261A9" w:rsidP="009A1249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 xml:space="preserve">Fel Principal </w:t>
                      </w:r>
                    </w:p>
                    <w:p w14:paraId="097E67C1" w14:textId="7D6B40A6" w:rsidR="009261A9" w:rsidRPr="00930241" w:rsidRDefault="009261A9" w:rsidP="009261A9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Mușchiuleț de vită maturat, aromat cu ulei de trufe, servit cu sos catifelat de hribi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160g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Buchet de sparanghel învelit în prosciutto crudo, alături de piure fin de batat </w:t>
                      </w:r>
                      <w:r w:rsidR="006E528D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(cartof dulce)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120g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Salată de rucola cu roșii cherry, scaglie de parmezan și dressing de citrice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80g</w:t>
                      </w:r>
                    </w:p>
                    <w:p w14:paraId="4451899C" w14:textId="77777777" w:rsidR="009261A9" w:rsidRPr="00930241" w:rsidRDefault="009261A9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Desert</w:t>
                      </w:r>
                    </w:p>
                    <w:p w14:paraId="0718EC42" w14:textId="70E57D56" w:rsidR="009261A9" w:rsidRPr="00930241" w:rsidRDefault="009261A9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Tortul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mirilor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machetă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decorativă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Start w:id="1" w:name="_Hlk201945289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poate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fi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ușor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personalizată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tematic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;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cererile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decoruri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elaborate pot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aduce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costuri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suplimentare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)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bookmarkEnd w:id="1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Desert individual (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monoporcție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) – </w:t>
                      </w:r>
                      <w:r w:rsidRPr="00767D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1</w:t>
                      </w:r>
                      <w:r w:rsidR="00930241" w:rsidRPr="00767D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767D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/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B264C6" w14:textId="347F0399" w:rsidR="00737F77" w:rsidRPr="00737F77" w:rsidRDefault="00737F77" w:rsidP="00737F77"/>
    <w:p w14:paraId="1EF26948" w14:textId="77777777" w:rsidR="00737F77" w:rsidRPr="00737F77" w:rsidRDefault="00737F77" w:rsidP="00737F77"/>
    <w:p w14:paraId="0E0E84BF" w14:textId="77777777" w:rsidR="00737F77" w:rsidRPr="00737F77" w:rsidRDefault="00737F77" w:rsidP="00737F77"/>
    <w:p w14:paraId="57FCE08B" w14:textId="77777777" w:rsidR="00737F77" w:rsidRPr="00737F77" w:rsidRDefault="00737F77" w:rsidP="00737F77"/>
    <w:p w14:paraId="5DDF01DC" w14:textId="77777777" w:rsidR="00737F77" w:rsidRPr="00737F77" w:rsidRDefault="00737F77" w:rsidP="00737F77"/>
    <w:p w14:paraId="615BA179" w14:textId="77777777" w:rsidR="00737F77" w:rsidRPr="00737F77" w:rsidRDefault="00737F77" w:rsidP="00737F77"/>
    <w:p w14:paraId="45ADAE13" w14:textId="77777777" w:rsidR="00737F77" w:rsidRPr="00737F77" w:rsidRDefault="00737F77" w:rsidP="00737F77"/>
    <w:p w14:paraId="02D22D15" w14:textId="77777777" w:rsidR="00737F77" w:rsidRPr="00737F77" w:rsidRDefault="00737F77" w:rsidP="00737F77"/>
    <w:p w14:paraId="3EB74DF3" w14:textId="77777777" w:rsidR="00737F77" w:rsidRPr="00737F77" w:rsidRDefault="00737F77" w:rsidP="00737F77"/>
    <w:p w14:paraId="50971C49" w14:textId="77777777" w:rsidR="00737F77" w:rsidRPr="00737F77" w:rsidRDefault="00737F77" w:rsidP="00737F77"/>
    <w:p w14:paraId="367348EE" w14:textId="77777777" w:rsidR="00737F77" w:rsidRPr="00737F77" w:rsidRDefault="00737F77" w:rsidP="00737F77"/>
    <w:p w14:paraId="417514BE" w14:textId="77777777" w:rsidR="00737F77" w:rsidRPr="00737F77" w:rsidRDefault="00737F77" w:rsidP="00737F77"/>
    <w:p w14:paraId="5CF9235A" w14:textId="77777777" w:rsidR="00737F77" w:rsidRPr="00737F77" w:rsidRDefault="00737F77" w:rsidP="00737F77"/>
    <w:p w14:paraId="68F2868B" w14:textId="77777777" w:rsidR="00737F77" w:rsidRPr="00737F77" w:rsidRDefault="00737F77" w:rsidP="00737F77"/>
    <w:p w14:paraId="641E59EE" w14:textId="77777777" w:rsidR="00737F77" w:rsidRPr="00737F77" w:rsidRDefault="00737F77" w:rsidP="00737F77"/>
    <w:p w14:paraId="1AED243B" w14:textId="77777777" w:rsidR="00737F77" w:rsidRPr="00737F77" w:rsidRDefault="00737F77" w:rsidP="00737F77"/>
    <w:p w14:paraId="3C26B592" w14:textId="77777777" w:rsidR="00737F77" w:rsidRPr="00737F77" w:rsidRDefault="00737F77" w:rsidP="00737F77"/>
    <w:p w14:paraId="7664C44E" w14:textId="77777777" w:rsidR="00737F77" w:rsidRPr="00737F77" w:rsidRDefault="00737F77" w:rsidP="00737F77"/>
    <w:p w14:paraId="324D9C6B" w14:textId="77777777" w:rsidR="00737F77" w:rsidRPr="00737F77" w:rsidRDefault="00737F77" w:rsidP="00737F77"/>
    <w:p w14:paraId="690C3ECD" w14:textId="77777777" w:rsidR="00737F77" w:rsidRPr="00737F77" w:rsidRDefault="00737F77" w:rsidP="00737F77"/>
    <w:p w14:paraId="3C03784F" w14:textId="77777777" w:rsidR="00737F77" w:rsidRPr="00737F77" w:rsidRDefault="00737F77" w:rsidP="00737F77"/>
    <w:p w14:paraId="503AADF5" w14:textId="77777777" w:rsidR="00737F77" w:rsidRPr="00737F77" w:rsidRDefault="00737F77" w:rsidP="00737F77"/>
    <w:p w14:paraId="3881EA5A" w14:textId="77777777" w:rsidR="00737F77" w:rsidRPr="00737F77" w:rsidRDefault="00737F77" w:rsidP="00737F77"/>
    <w:p w14:paraId="37F4AB91" w14:textId="77777777" w:rsidR="00737F77" w:rsidRPr="00737F77" w:rsidRDefault="00737F77" w:rsidP="00737F77"/>
    <w:p w14:paraId="3D35B551" w14:textId="77777777" w:rsidR="00737F77" w:rsidRPr="00737F77" w:rsidRDefault="00737F77" w:rsidP="00737F77"/>
    <w:p w14:paraId="6A87BCBC" w14:textId="77777777" w:rsidR="00737F77" w:rsidRPr="00737F77" w:rsidRDefault="00737F77" w:rsidP="00737F77"/>
    <w:p w14:paraId="3013452E" w14:textId="77777777" w:rsidR="00737F77" w:rsidRPr="00737F77" w:rsidRDefault="00737F77" w:rsidP="00737F77"/>
    <w:p w14:paraId="4FF68F89" w14:textId="77777777" w:rsidR="00737F77" w:rsidRPr="00737F77" w:rsidRDefault="00737F77" w:rsidP="00737F77"/>
    <w:p w14:paraId="6F269010" w14:textId="77777777" w:rsidR="00737F77" w:rsidRPr="00737F77" w:rsidRDefault="00737F77" w:rsidP="00737F77"/>
    <w:p w14:paraId="61BA7EBD" w14:textId="77777777" w:rsidR="00737F77" w:rsidRPr="00737F77" w:rsidRDefault="00737F77" w:rsidP="00737F77"/>
    <w:p w14:paraId="05C19FA1" w14:textId="77777777" w:rsidR="00737F77" w:rsidRPr="00737F77" w:rsidRDefault="00737F77" w:rsidP="00737F77"/>
    <w:p w14:paraId="05450AD0" w14:textId="4A9115B0" w:rsidR="00737F77" w:rsidRPr="00737F77" w:rsidRDefault="00737F77" w:rsidP="00737F77"/>
    <w:p w14:paraId="7AB57EC4" w14:textId="2E52FC21" w:rsidR="009261A9" w:rsidRPr="00C26D74" w:rsidRDefault="009261A9" w:rsidP="009261A9">
      <w:pPr>
        <w:pStyle w:val="cvgsua"/>
        <w:spacing w:before="0" w:beforeAutospacing="0" w:after="0" w:afterAutospacing="0" w:line="555" w:lineRule="atLeast"/>
        <w:jc w:val="center"/>
        <w:rPr>
          <w:rFonts w:asciiTheme="minorHAnsi" w:hAnsiTheme="minorHAnsi" w:cstheme="minorHAnsi"/>
          <w:caps/>
          <w:color w:val="812421"/>
          <w:sz w:val="52"/>
          <w:szCs w:val="52"/>
          <w:lang w:val="ro-RO"/>
        </w:rPr>
      </w:pPr>
    </w:p>
    <w:p w14:paraId="112D5199" w14:textId="77777777" w:rsidR="00737F77" w:rsidRPr="00737F77" w:rsidRDefault="00737F77" w:rsidP="00737F77"/>
    <w:p w14:paraId="761CC87D" w14:textId="688482B3" w:rsidR="00737F77" w:rsidRDefault="00737F77" w:rsidP="00737F77">
      <w:pPr>
        <w:tabs>
          <w:tab w:val="left" w:pos="2215"/>
        </w:tabs>
      </w:pPr>
      <w:r>
        <w:tab/>
      </w:r>
    </w:p>
    <w:p w14:paraId="42343581" w14:textId="77777777" w:rsidR="00737F77" w:rsidRDefault="00737F77" w:rsidP="00737F77">
      <w:pPr>
        <w:tabs>
          <w:tab w:val="left" w:pos="2215"/>
        </w:tabs>
      </w:pPr>
    </w:p>
    <w:p w14:paraId="275119F5" w14:textId="77777777" w:rsidR="009261A9" w:rsidRDefault="009261A9" w:rsidP="00737F77">
      <w:pPr>
        <w:tabs>
          <w:tab w:val="left" w:pos="2215"/>
        </w:tabs>
      </w:pPr>
    </w:p>
    <w:p w14:paraId="6AA54E6E" w14:textId="0566BD14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lastRenderedPageBreak/>
        <w:t>**********</w:t>
      </w:r>
    </w:p>
    <w:p w14:paraId="165F62C4" w14:textId="77777777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087037A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5412D615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30D83D0B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13D79C90" w14:textId="77777777" w:rsidR="000362CA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Peste 13 hectare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 spațiu natural (8 ha pădure + 5 ha pajiști și câmpuri)</w:t>
      </w:r>
    </w:p>
    <w:p w14:paraId="032362FA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Acces la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terase acoperite și descoperite</w:t>
      </w:r>
    </w:p>
    <w:p w14:paraId="7F98BB14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Zone de ceremonie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dedicate – pentru cununie civilă sau religioasă</w:t>
      </w:r>
    </w:p>
    <w:p w14:paraId="214DD931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Pergole elegante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în aer liber</w:t>
      </w:r>
    </w:p>
    <w:p w14:paraId="4291FEFF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Mese de cocktail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welcome drink sau recepții exterioare</w:t>
      </w:r>
    </w:p>
    <w:p w14:paraId="75F06070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21B0A6CB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Wedding planning 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23F303AF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Degustarea meniului </w:t>
      </w:r>
    </w:p>
    <w:p w14:paraId="6DB6AEB5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08063A86" w14:textId="77777777" w:rsidR="00FC1ABF" w:rsidRDefault="00FC1ABF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00807546" w14:textId="77777777" w:rsidR="00FC1ABF" w:rsidRDefault="00FC1ABF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6B68D266" w14:textId="77777777" w:rsidR="00FC1ABF" w:rsidRPr="00F42F0D" w:rsidRDefault="00FC1ABF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5CED1A49" w14:textId="77777777" w:rsidR="000362CA" w:rsidRPr="00F42F0D" w:rsidRDefault="000362CA" w:rsidP="000362C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661304B1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Peste 300 de locuri de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parcare monitorizate</w:t>
      </w:r>
    </w:p>
    <w:p w14:paraId="02A7E40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Foto corner</w:t>
      </w: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DE39F54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Iluminat decorativ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(beculețe în pădure și zone de promenadă)</w:t>
      </w:r>
    </w:p>
    <w:p w14:paraId="206461F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Climatizare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toate spațiile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48D7CE9D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Seturi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09E52918" w14:textId="77777777" w:rsidR="003E6FE3" w:rsidRDefault="003E6FE3" w:rsidP="003E6FE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</w:rPr>
        <w:t>Apartament</w:t>
      </w:r>
      <w:proofErr w:type="spellEnd"/>
      <w:r>
        <w:rPr>
          <w:rFonts w:ascii="Times New Roman" w:hAnsi="Times New Roman" w:cs="Times New Roman"/>
          <w:b/>
          <w:bCs/>
        </w:rPr>
        <w:t xml:space="preserve"> lux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dormitor</w:t>
      </w:r>
      <w:proofErr w:type="spellEnd"/>
      <w:r>
        <w:rPr>
          <w:rFonts w:ascii="Times New Roman" w:hAnsi="Times New Roman" w:cs="Times New Roman"/>
        </w:rPr>
        <w:t xml:space="preserve"> living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baie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disponibil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  <w:u w:val="single"/>
        </w:rPr>
        <w:t>doar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beneficiarii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contractului</w:t>
      </w:r>
      <w:proofErr w:type="spellEnd"/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3764127F" w14:textId="344A752C" w:rsidR="00545305" w:rsidRPr="00534A39" w:rsidRDefault="000362CA" w:rsidP="008D4EFD">
      <w:pPr>
        <w:spacing w:before="100" w:beforeAutospacing="1" w:after="100" w:afterAutospacing="1"/>
      </w:pPr>
      <w:r w:rsidRPr="00DA7BCF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Toate variantele de meniu pot fi adaptate în funcție de preferințele culinare sau stilul evenimentului.</w:t>
      </w:r>
    </w:p>
    <w:sectPr w:rsidR="00545305" w:rsidRPr="00534A39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9158" w14:textId="77777777" w:rsidR="00034538" w:rsidRDefault="00034538" w:rsidP="00C26D74">
      <w:r>
        <w:separator/>
      </w:r>
    </w:p>
  </w:endnote>
  <w:endnote w:type="continuationSeparator" w:id="0">
    <w:p w14:paraId="12AE7642" w14:textId="77777777" w:rsidR="00034538" w:rsidRDefault="00034538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4883" w14:textId="77777777" w:rsidR="00034538" w:rsidRDefault="00034538" w:rsidP="00C26D74">
      <w:r>
        <w:separator/>
      </w:r>
    </w:p>
  </w:footnote>
  <w:footnote w:type="continuationSeparator" w:id="0">
    <w:p w14:paraId="23AD4A87" w14:textId="77777777" w:rsidR="00034538" w:rsidRDefault="00034538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013C"/>
    <w:multiLevelType w:val="multilevel"/>
    <w:tmpl w:val="23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3656F"/>
    <w:multiLevelType w:val="multilevel"/>
    <w:tmpl w:val="4CC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00F3"/>
    <w:multiLevelType w:val="multilevel"/>
    <w:tmpl w:val="1C6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622F"/>
    <w:multiLevelType w:val="hybridMultilevel"/>
    <w:tmpl w:val="D390B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56F62"/>
    <w:multiLevelType w:val="hybridMultilevel"/>
    <w:tmpl w:val="8E74807A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24AEF"/>
    <w:multiLevelType w:val="multilevel"/>
    <w:tmpl w:val="EF1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142605"/>
    <w:multiLevelType w:val="hybridMultilevel"/>
    <w:tmpl w:val="7C1841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B230D"/>
    <w:multiLevelType w:val="hybridMultilevel"/>
    <w:tmpl w:val="AA5E72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3"/>
  </w:num>
  <w:num w:numId="2" w16cid:durableId="731807237">
    <w:abstractNumId w:val="40"/>
  </w:num>
  <w:num w:numId="3" w16cid:durableId="1760324968">
    <w:abstractNumId w:val="0"/>
  </w:num>
  <w:num w:numId="4" w16cid:durableId="1833108567">
    <w:abstractNumId w:val="19"/>
  </w:num>
  <w:num w:numId="5" w16cid:durableId="144394728">
    <w:abstractNumId w:val="8"/>
  </w:num>
  <w:num w:numId="6" w16cid:durableId="837111656">
    <w:abstractNumId w:val="9"/>
  </w:num>
  <w:num w:numId="7" w16cid:durableId="1915164030">
    <w:abstractNumId w:val="22"/>
  </w:num>
  <w:num w:numId="8" w16cid:durableId="519858013">
    <w:abstractNumId w:val="18"/>
  </w:num>
  <w:num w:numId="9" w16cid:durableId="694885459">
    <w:abstractNumId w:val="20"/>
  </w:num>
  <w:num w:numId="10" w16cid:durableId="7799922">
    <w:abstractNumId w:val="26"/>
  </w:num>
  <w:num w:numId="11" w16cid:durableId="1043166250">
    <w:abstractNumId w:val="21"/>
  </w:num>
  <w:num w:numId="12" w16cid:durableId="2007780313">
    <w:abstractNumId w:val="14"/>
  </w:num>
  <w:num w:numId="13" w16cid:durableId="1936598475">
    <w:abstractNumId w:val="1"/>
  </w:num>
  <w:num w:numId="14" w16cid:durableId="1064331604">
    <w:abstractNumId w:val="17"/>
  </w:num>
  <w:num w:numId="15" w16cid:durableId="626207454">
    <w:abstractNumId w:val="10"/>
  </w:num>
  <w:num w:numId="16" w16cid:durableId="10230020">
    <w:abstractNumId w:val="41"/>
  </w:num>
  <w:num w:numId="17" w16cid:durableId="1079667803">
    <w:abstractNumId w:val="7"/>
  </w:num>
  <w:num w:numId="18" w16cid:durableId="500857540">
    <w:abstractNumId w:val="32"/>
  </w:num>
  <w:num w:numId="19" w16cid:durableId="1820733325">
    <w:abstractNumId w:val="24"/>
  </w:num>
  <w:num w:numId="20" w16cid:durableId="280763558">
    <w:abstractNumId w:val="31"/>
  </w:num>
  <w:num w:numId="21" w16cid:durableId="449474420">
    <w:abstractNumId w:val="29"/>
  </w:num>
  <w:num w:numId="22" w16cid:durableId="1902327684">
    <w:abstractNumId w:val="12"/>
  </w:num>
  <w:num w:numId="23" w16cid:durableId="1373070361">
    <w:abstractNumId w:val="49"/>
  </w:num>
  <w:num w:numId="24" w16cid:durableId="991251730">
    <w:abstractNumId w:val="48"/>
  </w:num>
  <w:num w:numId="25" w16cid:durableId="1996639360">
    <w:abstractNumId w:val="46"/>
  </w:num>
  <w:num w:numId="26" w16cid:durableId="1509447027">
    <w:abstractNumId w:val="27"/>
  </w:num>
  <w:num w:numId="27" w16cid:durableId="946742025">
    <w:abstractNumId w:val="44"/>
  </w:num>
  <w:num w:numId="28" w16cid:durableId="1579824890">
    <w:abstractNumId w:val="30"/>
  </w:num>
  <w:num w:numId="29" w16cid:durableId="489828429">
    <w:abstractNumId w:val="34"/>
  </w:num>
  <w:num w:numId="30" w16cid:durableId="1146507910">
    <w:abstractNumId w:val="28"/>
  </w:num>
  <w:num w:numId="31" w16cid:durableId="3826341">
    <w:abstractNumId w:val="15"/>
  </w:num>
  <w:num w:numId="32" w16cid:durableId="163975430">
    <w:abstractNumId w:val="45"/>
  </w:num>
  <w:num w:numId="33" w16cid:durableId="1783842917">
    <w:abstractNumId w:val="23"/>
  </w:num>
  <w:num w:numId="34" w16cid:durableId="904025899">
    <w:abstractNumId w:val="3"/>
  </w:num>
  <w:num w:numId="35" w16cid:durableId="645401490">
    <w:abstractNumId w:val="5"/>
  </w:num>
  <w:num w:numId="36" w16cid:durableId="1672873433">
    <w:abstractNumId w:val="6"/>
  </w:num>
  <w:num w:numId="37" w16cid:durableId="1167598809">
    <w:abstractNumId w:val="2"/>
  </w:num>
  <w:num w:numId="38" w16cid:durableId="2104564126">
    <w:abstractNumId w:val="42"/>
  </w:num>
  <w:num w:numId="39" w16cid:durableId="1788041806">
    <w:abstractNumId w:val="16"/>
  </w:num>
  <w:num w:numId="40" w16cid:durableId="959342537">
    <w:abstractNumId w:val="43"/>
  </w:num>
  <w:num w:numId="41" w16cid:durableId="1247614682">
    <w:abstractNumId w:val="37"/>
  </w:num>
  <w:num w:numId="42" w16cid:durableId="3943229">
    <w:abstractNumId w:val="47"/>
  </w:num>
  <w:num w:numId="43" w16cid:durableId="782043764">
    <w:abstractNumId w:val="39"/>
  </w:num>
  <w:num w:numId="44" w16cid:durableId="292172885">
    <w:abstractNumId w:val="4"/>
  </w:num>
  <w:num w:numId="45" w16cid:durableId="33235101">
    <w:abstractNumId w:val="36"/>
  </w:num>
  <w:num w:numId="46" w16cid:durableId="1384597786">
    <w:abstractNumId w:val="33"/>
  </w:num>
  <w:num w:numId="47" w16cid:durableId="1267621237">
    <w:abstractNumId w:val="25"/>
  </w:num>
  <w:num w:numId="48" w16cid:durableId="1413048325">
    <w:abstractNumId w:val="11"/>
  </w:num>
  <w:num w:numId="49" w16cid:durableId="1087388264">
    <w:abstractNumId w:val="35"/>
  </w:num>
  <w:num w:numId="50" w16cid:durableId="1639071436">
    <w:abstractNumId w:val="38"/>
  </w:num>
  <w:num w:numId="51" w16cid:durableId="99394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4538"/>
    <w:rsid w:val="000362CA"/>
    <w:rsid w:val="00084703"/>
    <w:rsid w:val="00091AB5"/>
    <w:rsid w:val="000A1B68"/>
    <w:rsid w:val="00113705"/>
    <w:rsid w:val="001278F1"/>
    <w:rsid w:val="00182C93"/>
    <w:rsid w:val="001D471A"/>
    <w:rsid w:val="0020694A"/>
    <w:rsid w:val="00266396"/>
    <w:rsid w:val="00294D88"/>
    <w:rsid w:val="002968C8"/>
    <w:rsid w:val="002A1B21"/>
    <w:rsid w:val="002F6BD6"/>
    <w:rsid w:val="0031237A"/>
    <w:rsid w:val="00355C97"/>
    <w:rsid w:val="003673E4"/>
    <w:rsid w:val="00391DD6"/>
    <w:rsid w:val="003A1B33"/>
    <w:rsid w:val="003A2443"/>
    <w:rsid w:val="003B7081"/>
    <w:rsid w:val="003C14DB"/>
    <w:rsid w:val="003C57B5"/>
    <w:rsid w:val="003E174F"/>
    <w:rsid w:val="003E44D7"/>
    <w:rsid w:val="003E635E"/>
    <w:rsid w:val="003E6FE3"/>
    <w:rsid w:val="004160F6"/>
    <w:rsid w:val="00423D3D"/>
    <w:rsid w:val="00445404"/>
    <w:rsid w:val="00485D6A"/>
    <w:rsid w:val="004935AF"/>
    <w:rsid w:val="004B78A4"/>
    <w:rsid w:val="004E1E6F"/>
    <w:rsid w:val="004E30A4"/>
    <w:rsid w:val="00502F45"/>
    <w:rsid w:val="00524535"/>
    <w:rsid w:val="00534A39"/>
    <w:rsid w:val="00545305"/>
    <w:rsid w:val="00585D2E"/>
    <w:rsid w:val="005A1F9A"/>
    <w:rsid w:val="005A46CE"/>
    <w:rsid w:val="005B67D2"/>
    <w:rsid w:val="005E4371"/>
    <w:rsid w:val="00621916"/>
    <w:rsid w:val="00637912"/>
    <w:rsid w:val="00647D88"/>
    <w:rsid w:val="0065091D"/>
    <w:rsid w:val="00653F65"/>
    <w:rsid w:val="00664CCD"/>
    <w:rsid w:val="0067039E"/>
    <w:rsid w:val="006744D0"/>
    <w:rsid w:val="006A1CD5"/>
    <w:rsid w:val="006C5304"/>
    <w:rsid w:val="006E528D"/>
    <w:rsid w:val="006F3DB8"/>
    <w:rsid w:val="00712482"/>
    <w:rsid w:val="00723A1E"/>
    <w:rsid w:val="00733451"/>
    <w:rsid w:val="007341B5"/>
    <w:rsid w:val="00737F77"/>
    <w:rsid w:val="00767DDD"/>
    <w:rsid w:val="007764A5"/>
    <w:rsid w:val="00777EBD"/>
    <w:rsid w:val="007A4D31"/>
    <w:rsid w:val="007B150F"/>
    <w:rsid w:val="00803964"/>
    <w:rsid w:val="0082561B"/>
    <w:rsid w:val="00837E3E"/>
    <w:rsid w:val="00845880"/>
    <w:rsid w:val="00871AE7"/>
    <w:rsid w:val="008A66BA"/>
    <w:rsid w:val="008C7D32"/>
    <w:rsid w:val="008D4EFD"/>
    <w:rsid w:val="008E3BBE"/>
    <w:rsid w:val="009261A9"/>
    <w:rsid w:val="00930241"/>
    <w:rsid w:val="00946D85"/>
    <w:rsid w:val="00965778"/>
    <w:rsid w:val="009671B5"/>
    <w:rsid w:val="00995B99"/>
    <w:rsid w:val="009A1249"/>
    <w:rsid w:val="009B3F3D"/>
    <w:rsid w:val="009E5EE7"/>
    <w:rsid w:val="00A15557"/>
    <w:rsid w:val="00A3314E"/>
    <w:rsid w:val="00A4042F"/>
    <w:rsid w:val="00A43341"/>
    <w:rsid w:val="00A704AA"/>
    <w:rsid w:val="00A94B7D"/>
    <w:rsid w:val="00AD1817"/>
    <w:rsid w:val="00AE78B4"/>
    <w:rsid w:val="00B04ACC"/>
    <w:rsid w:val="00B51F9F"/>
    <w:rsid w:val="00B61F54"/>
    <w:rsid w:val="00B744DE"/>
    <w:rsid w:val="00B77FD9"/>
    <w:rsid w:val="00B87E6A"/>
    <w:rsid w:val="00BC3AF9"/>
    <w:rsid w:val="00BC7459"/>
    <w:rsid w:val="00BD7F65"/>
    <w:rsid w:val="00C05067"/>
    <w:rsid w:val="00C2328A"/>
    <w:rsid w:val="00C23677"/>
    <w:rsid w:val="00C26D74"/>
    <w:rsid w:val="00C31070"/>
    <w:rsid w:val="00C47F33"/>
    <w:rsid w:val="00C62095"/>
    <w:rsid w:val="00CA710F"/>
    <w:rsid w:val="00CB598F"/>
    <w:rsid w:val="00CB6304"/>
    <w:rsid w:val="00CB71FC"/>
    <w:rsid w:val="00CB7242"/>
    <w:rsid w:val="00CF6B3C"/>
    <w:rsid w:val="00D10094"/>
    <w:rsid w:val="00D16B8B"/>
    <w:rsid w:val="00D3267B"/>
    <w:rsid w:val="00D36B5D"/>
    <w:rsid w:val="00D41457"/>
    <w:rsid w:val="00D46F62"/>
    <w:rsid w:val="00D56B4B"/>
    <w:rsid w:val="00D66893"/>
    <w:rsid w:val="00D849C4"/>
    <w:rsid w:val="00DA4330"/>
    <w:rsid w:val="00DC11BC"/>
    <w:rsid w:val="00DC37B6"/>
    <w:rsid w:val="00DC7A9D"/>
    <w:rsid w:val="00DF5559"/>
    <w:rsid w:val="00E155A0"/>
    <w:rsid w:val="00E1606F"/>
    <w:rsid w:val="00E87CD9"/>
    <w:rsid w:val="00EB3A14"/>
    <w:rsid w:val="00EC297B"/>
    <w:rsid w:val="00F1047F"/>
    <w:rsid w:val="00F13241"/>
    <w:rsid w:val="00F44029"/>
    <w:rsid w:val="00F613A4"/>
    <w:rsid w:val="00FC1ABF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5</cp:revision>
  <cp:lastPrinted>2025-07-20T18:18:00Z</cp:lastPrinted>
  <dcterms:created xsi:type="dcterms:W3CDTF">2025-12-22T09:23:00Z</dcterms:created>
  <dcterms:modified xsi:type="dcterms:W3CDTF">2025-12-22T09:29:00Z</dcterms:modified>
</cp:coreProperties>
</file>